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BC6C55" w14:textId="77777777" w:rsidR="009B7D8C" w:rsidRPr="00A71965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Приложение</w:t>
      </w:r>
      <w:r w:rsidR="00A5193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</w:t>
      </w: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1</w:t>
      </w:r>
    </w:p>
    <w:p w14:paraId="2094DFD5" w14:textId="77777777" w:rsidR="009B7D8C" w:rsidRPr="00A71965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 Постановлению администрации</w:t>
      </w:r>
    </w:p>
    <w:p w14:paraId="0A5BC35A" w14:textId="77777777" w:rsidR="009B7D8C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7D62066B" w14:textId="256E798F" w:rsidR="00A51932" w:rsidRPr="00806FD5" w:rsidRDefault="00A51932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от</w:t>
      </w:r>
      <w:r w:rsidRPr="00806FD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806FD5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05.08.2024 № 1206</w:t>
      </w:r>
    </w:p>
    <w:p w14:paraId="349D35F3" w14:textId="77777777" w:rsidR="009B7D8C" w:rsidRPr="00806FD5" w:rsidRDefault="009B7D8C" w:rsidP="00A71965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0E2B8784" w14:textId="77777777" w:rsidR="009B7D8C" w:rsidRPr="00806FD5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36FA9D6F" w14:textId="77777777" w:rsidR="004A59B6" w:rsidRPr="00A71965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ПАСПОРТ</w:t>
      </w:r>
    </w:p>
    <w:p w14:paraId="477673EE" w14:textId="77777777" w:rsidR="004A59B6" w:rsidRPr="00A71965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 программы Кушвинского городского округа</w:t>
      </w:r>
    </w:p>
    <w:p w14:paraId="264A4BAD" w14:textId="77777777" w:rsidR="004A59B6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«Развитие культуры в Кушвинском городском округе до 20</w:t>
      </w:r>
      <w:r w:rsidR="001E09D6"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30</w:t>
      </w: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года»</w:t>
      </w:r>
    </w:p>
    <w:p w14:paraId="0B45FA00" w14:textId="77777777" w:rsidR="00A71965" w:rsidRPr="00A71965" w:rsidRDefault="00A71965" w:rsidP="00577268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56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337"/>
        <w:gridCol w:w="6804"/>
      </w:tblGrid>
      <w:tr w:rsidR="00803A1F" w:rsidRPr="006C471A" w14:paraId="40F77311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6C9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1.</w:t>
            </w:r>
          </w:p>
          <w:p w14:paraId="5D696D1E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08BF86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04C585D3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38A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Ответственный </w:t>
            </w:r>
          </w:p>
          <w:p w14:paraId="5E137E5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исполнитель </w:t>
            </w:r>
          </w:p>
          <w:p w14:paraId="2CE294D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0B74CFA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0174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Управление культуры Кушвинского городского округа</w:t>
            </w:r>
          </w:p>
        </w:tc>
      </w:tr>
      <w:tr w:rsidR="00803A1F" w:rsidRPr="006C471A" w14:paraId="67E0CF8F" w14:textId="77777777" w:rsidTr="009721B4">
        <w:trPr>
          <w:trHeight w:val="68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84B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2.</w:t>
            </w:r>
          </w:p>
          <w:p w14:paraId="3744AC46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6091C9FA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FC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Сроки реализации </w:t>
            </w:r>
          </w:p>
          <w:p w14:paraId="60AD149B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6AFC6ACD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3B4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2015-20</w:t>
            </w:r>
            <w:r w:rsidR="001E09D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803A1F" w:rsidRPr="006C471A" w14:paraId="70C161A5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86C7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3.</w:t>
            </w:r>
          </w:p>
          <w:p w14:paraId="084A545E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269345F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AF091F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6EA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Цели и задачи </w:t>
            </w:r>
          </w:p>
          <w:p w14:paraId="562ACB1E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42BF1EA2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14:paraId="3906F36F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C735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Цели:</w:t>
            </w:r>
          </w:p>
          <w:p w14:paraId="0AA82CF3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1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городского округа.</w:t>
            </w:r>
          </w:p>
          <w:p w14:paraId="70D120F2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Обеспечение доступности качественных образовательных услуг в сфере дополнительного образования в Кушвинском городском округе.</w:t>
            </w:r>
          </w:p>
          <w:p w14:paraId="21E9C65F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Интеллектуальное развитие человеческих возможностей в области дополнительного образования в сфере культуры Кушвинского городского округа.</w:t>
            </w:r>
          </w:p>
          <w:p w14:paraId="206BF811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4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14:paraId="69185793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5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14:paraId="65E49378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6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Укрепление единства российской нации и этнокультурное развитие народов, проживающих в Кушвинском городском округе.</w:t>
            </w:r>
          </w:p>
          <w:p w14:paraId="0CFA401C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7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потенциала и развитие   духовно-нравственного воспитания населения при переходе к новой модели развития экономики в Кушвинском городском округе.</w:t>
            </w:r>
          </w:p>
          <w:p w14:paraId="777A19A8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8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Обеспечение реализации муниципальной программы «Развитие культуры в Кушвинском городском округе до 20</w:t>
            </w:r>
            <w:r w:rsidR="001E09D6"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года».</w:t>
            </w:r>
          </w:p>
          <w:p w14:paraId="223737AC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9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Комплексное развитие сельских территорий на основе создания достойных условий для жизни и деятельности населения.</w:t>
            </w:r>
          </w:p>
          <w:p w14:paraId="3B5F7BDB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</w:p>
          <w:p w14:paraId="591F4724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Задачи:</w:t>
            </w:r>
          </w:p>
          <w:p w14:paraId="1FF90DF7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14:paraId="30998710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творческого потенциала населения.</w:t>
            </w:r>
          </w:p>
          <w:p w14:paraId="0CDF2B7C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lastRenderedPageBreak/>
              <w:t>Обеспечение условий для развития инновационной деятельности муниципальных учреждений культуры.</w:t>
            </w:r>
          </w:p>
          <w:p w14:paraId="6893F023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и творческого потенциала сферы культуры.</w:t>
            </w:r>
          </w:p>
          <w:p w14:paraId="0E70627B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Кушвинском городском округе.</w:t>
            </w:r>
          </w:p>
          <w:p w14:paraId="087ED484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потенциала сферы культуры.</w:t>
            </w:r>
          </w:p>
          <w:p w14:paraId="04AB788A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Сохранение и развитие художественного образования на территории Кушвинского городского округа, системы поддержки творческой деятельности, талантливой молодежи, одаренных детей. </w:t>
            </w:r>
          </w:p>
          <w:p w14:paraId="413BFC88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Внедрение новых финансово-экономических механизмов, направленных на повышение уровня эффективности использования ресурсного обеспечения системы дополнительного образования.</w:t>
            </w:r>
          </w:p>
          <w:p w14:paraId="3553C24D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подготовки выпускников дополнительных образовательных учреждений в сфере культуры и искусства, формирование и развитие эффективной системы поддержки творчески одаренных детей и молодежи.</w:t>
            </w:r>
          </w:p>
          <w:p w14:paraId="6951D618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Формирование и развитие эффективной системы поддержки творчески одаренных детей и молодежи.</w:t>
            </w:r>
          </w:p>
          <w:p w14:paraId="038F338F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14:paraId="27B9AA73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14:paraId="18CCCBC8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14:paraId="03B26E82" w14:textId="77777777"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14:paraId="6F462334" w14:textId="77777777" w:rsidR="00D108A7" w:rsidRPr="00A71965" w:rsidRDefault="00D108A7" w:rsidP="007738CD">
            <w:pPr>
              <w:tabs>
                <w:tab w:val="left" w:pos="250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  <w:r w:rsidRPr="00A719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проектов по благоустройству сельских территорий.</w:t>
            </w:r>
          </w:p>
        </w:tc>
      </w:tr>
      <w:tr w:rsidR="00803A1F" w:rsidRPr="00A372DD" w14:paraId="778BFEAA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C8A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4.</w:t>
            </w:r>
          </w:p>
          <w:p w14:paraId="3DA40EE1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59DB91E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5779EFD0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BF1D9A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96E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Перечень </w:t>
            </w:r>
          </w:p>
          <w:p w14:paraId="7E0188F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 </w:t>
            </w:r>
          </w:p>
          <w:p w14:paraId="1BF020EF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662C2319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14:paraId="464B71B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814" w14:textId="77777777" w:rsidR="00803A1F" w:rsidRPr="00A71965" w:rsidRDefault="008015C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1 «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и искусства»; </w:t>
            </w:r>
          </w:p>
          <w:p w14:paraId="241815DD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2 «Развитие образования в сфере культуры и искусства»;</w:t>
            </w:r>
          </w:p>
          <w:p w14:paraId="4B0B76A8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3 «Развитие туризма в Кушвинском городском округе»;</w:t>
            </w:r>
          </w:p>
          <w:p w14:paraId="11D3EDCA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4 «Доступная среда»;</w:t>
            </w:r>
          </w:p>
          <w:p w14:paraId="0A56214C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5 «Укрепление единства российской нации  и этнокультурное развитие народов, проживающих в Кушвинском городском округе»;</w:t>
            </w:r>
          </w:p>
          <w:p w14:paraId="25481BF4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6 «Обеспечение реализации муниципальной программы «Развитие культуры в Кушвинском городском округе до 20</w:t>
            </w:r>
            <w:r w:rsidR="001E09D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30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года»;</w:t>
            </w:r>
          </w:p>
          <w:p w14:paraId="5A653415" w14:textId="77777777" w:rsidR="00803A1F" w:rsidRPr="00A71965" w:rsidRDefault="00803A1F" w:rsidP="007738CD">
            <w:pPr>
              <w:spacing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7 «Комплексное развитие сельских территорий Кушвинского городского округа».</w:t>
            </w:r>
          </w:p>
        </w:tc>
      </w:tr>
      <w:tr w:rsidR="00803A1F" w:rsidRPr="00894914" w14:paraId="43358E65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552" w14:textId="77777777"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5.</w:t>
            </w:r>
          </w:p>
          <w:p w14:paraId="65F9E47A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EBF066B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41661881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04C6DA58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5BB30E66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43D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Перечень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основных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целевых</w:t>
            </w:r>
          </w:p>
          <w:p w14:paraId="4878ABA9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показателей</w:t>
            </w:r>
          </w:p>
          <w:p w14:paraId="585E43D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муниципальной</w:t>
            </w:r>
          </w:p>
          <w:p w14:paraId="335D79F4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03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1. 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Е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жегодн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ая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посещаемост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ь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муниципального музея.</w:t>
            </w:r>
          </w:p>
          <w:p w14:paraId="6FA4820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2. Число посещений муниципальных библиотек Кушвинского городского округа.</w:t>
            </w:r>
          </w:p>
          <w:p w14:paraId="151E765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3. Увеличение посещаемости учреждений культуры Кушвинского городского округа (по сравнению с предыдущим годом).</w:t>
            </w:r>
          </w:p>
          <w:p w14:paraId="4CAF531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4. Количество экземпляров новых поступлений в фонды муниципальных библиотек в расчете на 1000 жителей.</w:t>
            </w:r>
          </w:p>
          <w:p w14:paraId="7D1408A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5. Количество книговыдач на 1 жителя.</w:t>
            </w:r>
          </w:p>
          <w:p w14:paraId="049DB4D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6. Посещаемость населением киносеансов, проводимых организациями, осуществляющими кинопоказ.</w:t>
            </w:r>
          </w:p>
          <w:p w14:paraId="312F1D1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7. Увеличение посещаемости населением киносеансов, проводимых организациями, осуществляющими кинопоказ.</w:t>
            </w:r>
          </w:p>
          <w:p w14:paraId="777B6FF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8. Доля детей, привлекаемых к участию в творческих мероприятиях, в общем числе детей.</w:t>
            </w:r>
          </w:p>
          <w:p w14:paraId="55833F8E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учреждений.</w:t>
            </w:r>
          </w:p>
          <w:p w14:paraId="272A08E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10. Увеличение численности участников культурно-досуговых мероприятий (по сравнению с предыдущим годом).</w:t>
            </w:r>
          </w:p>
          <w:p w14:paraId="12A51383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11. 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лет.</w:t>
            </w:r>
          </w:p>
          <w:p w14:paraId="61EA50E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12. Увеличение количества предоставляемых дополнительных услуг учреждениями культуры Кушвинского городского округа (по сравнению с 2012 годом).</w:t>
            </w:r>
          </w:p>
          <w:p w14:paraId="752E45E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13. Благоустройство парковых территорий.</w:t>
            </w:r>
          </w:p>
          <w:p w14:paraId="0B3C40D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14.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14:paraId="218FC86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15. Количество организаций культуры, получивших современное оборудование.</w:t>
            </w:r>
          </w:p>
          <w:p w14:paraId="2406F00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16. Количество работников культуры, получивших поддержку на конкурсной основе.</w:t>
            </w:r>
          </w:p>
          <w:p w14:paraId="39331EA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17. Количество посещений организаций культуры по отношению к уровню 2010 года.</w:t>
            </w:r>
          </w:p>
          <w:p w14:paraId="792AB10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75D6F9C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5339B1E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20. Количество учреждений культуры - победителей областного конкурса "Здоровое село - территория трезвости".</w:t>
            </w:r>
          </w:p>
          <w:p w14:paraId="676A6D3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21. Государственная поддержка лучшим сельским учреждениям культуры.</w:t>
            </w:r>
          </w:p>
          <w:p w14:paraId="78EDAF33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22. Государственная поддержка лучшим работникам сельских учреждений культуры.</w:t>
            </w:r>
          </w:p>
          <w:p w14:paraId="516722E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23. Количество благоустроенных земельных участков.</w:t>
            </w:r>
          </w:p>
          <w:p w14:paraId="7CB2B6A1" w14:textId="77777777" w:rsidR="006B3472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24. Количество реализованных мероприятий по благоустройству территории парка по адресу: г. Кушва,</w:t>
            </w:r>
            <w:r w:rsidR="006B347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</w:p>
          <w:p w14:paraId="6F153FF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пл. Культуры, 1а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14:paraId="1D43BBC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25. Количество посещений организаций культуры по отношению к уровню 2017 года (в части посещений библиотек).</w:t>
            </w:r>
          </w:p>
          <w:p w14:paraId="4A877B10" w14:textId="77777777" w:rsidR="009721B4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26. Число посещений культурных мероприятий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14:paraId="4A88F060" w14:textId="77777777" w:rsidR="00010890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27. 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  <w:p w14:paraId="027A6B5F" w14:textId="77777777" w:rsidR="00D5200F" w:rsidRPr="00A71965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28.</w:t>
            </w:r>
            <w:r>
              <w:t xml:space="preserve"> </w:t>
            </w:r>
            <w:r w:rsidRP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Подготовленная конкурсная заявка для участия во "Всероссийском конкурсе лучших проектов благоустройства в малых городах и исторических поселениях"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14:paraId="2D75BC7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14:paraId="18CC9188" w14:textId="77777777" w:rsidR="00803A1F" w:rsidRPr="00A71965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7AF7C686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Посещаемость населением организаций культуры.</w:t>
            </w:r>
          </w:p>
          <w:p w14:paraId="0E8804C2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посещающих творческие кружки на постоянной основе, от общего числа детей в возрасте от 5 до 18 лет.</w:t>
            </w:r>
          </w:p>
          <w:p w14:paraId="132B468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передвижных выставок (ежегодно).</w:t>
            </w:r>
          </w:p>
          <w:p w14:paraId="7E3E019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14:paraId="2BCFAF1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разработанной проектно-сметной документации.</w:t>
            </w:r>
          </w:p>
          <w:p w14:paraId="597C9F81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действующих виртуальных музеев.</w:t>
            </w:r>
          </w:p>
          <w:p w14:paraId="1D0000C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предметов основного фонда муниципальных музеев, отраженных в электронном каталоге.</w:t>
            </w:r>
          </w:p>
          <w:p w14:paraId="242A1E12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музеев, имеющих веб-сайт в сети Интернет, в общем количестве муниципальных музеев.</w:t>
            </w:r>
          </w:p>
          <w:p w14:paraId="7ED05B3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годом).</w:t>
            </w:r>
          </w:p>
          <w:p w14:paraId="1A488CE0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электронных изданий в общем количестве поступлений в фонды муниципальных библиотек Кушвинского городского округа.</w:t>
            </w:r>
          </w:p>
          <w:p w14:paraId="6C5127E4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007450B7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Интернет.  </w:t>
            </w:r>
          </w:p>
          <w:p w14:paraId="09492BC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количества библиографических записей в сводном электронном каталоге библиотек Кушвинского городского округа (по сравнению с предыдущим годом).</w:t>
            </w:r>
          </w:p>
          <w:p w14:paraId="5720A2E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фондов.</w:t>
            </w:r>
          </w:p>
          <w:p w14:paraId="1A16F6D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обменных выставок.</w:t>
            </w:r>
          </w:p>
          <w:p w14:paraId="7E09443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448ADA3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значения.</w:t>
            </w:r>
          </w:p>
          <w:p w14:paraId="1DE1F03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округе.</w:t>
            </w:r>
          </w:p>
          <w:p w14:paraId="7FC8E9A2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толерантного отношения к представителям другой национальности в Кушвинском городском округе.</w:t>
            </w:r>
          </w:p>
          <w:p w14:paraId="59B7D786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7CD40A44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Среднесписочная численность работников учреждений культуры.</w:t>
            </w:r>
          </w:p>
          <w:p w14:paraId="6D9AC3B1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обучающихся в образовательных учреждениях дополнительного художественного образования в сфере культуры.</w:t>
            </w:r>
          </w:p>
          <w:p w14:paraId="65525A3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выпускников.</w:t>
            </w:r>
          </w:p>
          <w:p w14:paraId="235B754D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</w:t>
            </w:r>
            <w:r w:rsidR="008015C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  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5 - 18 лет.</w:t>
            </w:r>
          </w:p>
          <w:p w14:paraId="06AFE0D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14:paraId="2451781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искусств.</w:t>
            </w:r>
          </w:p>
          <w:p w14:paraId="6478D7F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творческих проектов, направленных на поддержку творчески одаренных детей и молодежи.</w:t>
            </w:r>
          </w:p>
          <w:p w14:paraId="0B0298EB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7DB135F3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126FAF87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приобретенных музыкальных инструментов.</w:t>
            </w:r>
          </w:p>
          <w:p w14:paraId="61AD9872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5BBE356A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Численность обучающихся в муниципальных образовательных организациях (учреждениях) Кушвинского городского округа в сфере культуры.</w:t>
            </w:r>
          </w:p>
          <w:p w14:paraId="2B1401D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выпускников детских школ искусств, поступивших на обучение в профессиональные образовательные организации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(учреждения) в сфере культуры и искусства, от общего числа выпускников предыдущего года.</w:t>
            </w:r>
          </w:p>
          <w:p w14:paraId="3997893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обучающихся в детских школах искусств, в общем количестве детей возрастной категории 7-15 лет, проживающих в Кушвинском городском округе.</w:t>
            </w:r>
          </w:p>
          <w:p w14:paraId="0578FE32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14:paraId="0DBC8282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оснащенных современным материально-техническим оборудованием, в общем количестве муниципальных детских школ искусств.</w:t>
            </w:r>
          </w:p>
          <w:p w14:paraId="13E76D8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30608AC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(ежегодно).</w:t>
            </w:r>
          </w:p>
          <w:p w14:paraId="02B91F3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искусств.</w:t>
            </w:r>
          </w:p>
          <w:p w14:paraId="12EEF419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74170D44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Рост ежегодной посещаемости выставок муниципального музея (во всех формах).</w:t>
            </w:r>
          </w:p>
          <w:p w14:paraId="3364E4A9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Число передвижных музейных выставок.</w:t>
            </w:r>
          </w:p>
          <w:p w14:paraId="40A5041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159A678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издательских проектов, в том числе информационных аншлагов.</w:t>
            </w:r>
          </w:p>
          <w:p w14:paraId="5F8388D4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</w:t>
            </w:r>
            <w:proofErr w:type="spellStart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информатизированных</w:t>
            </w:r>
            <w:proofErr w:type="spellEnd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рабочих мест, дополнительно оборудованных в музее.</w:t>
            </w:r>
          </w:p>
          <w:p w14:paraId="5425097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проведенных в учреждениях культуры для инвалидов и других маломобильных групп.</w:t>
            </w:r>
          </w:p>
          <w:p w14:paraId="2BE96CB5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доступных для инвалидов и других маломобильных групп населения учреждений культуры в общем количестве</w:t>
            </w:r>
            <w:r w:rsidR="006B347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учреждений.</w:t>
            </w:r>
          </w:p>
          <w:p w14:paraId="34FC17F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дооборудованных учреждений культуры с учетом доступности для инвалидов и других маломобильных групп.</w:t>
            </w:r>
          </w:p>
          <w:p w14:paraId="46316CF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округе.</w:t>
            </w:r>
          </w:p>
          <w:p w14:paraId="712E7667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80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направленных на укрепление межнациональных и межэтнических отношений.</w:t>
            </w:r>
          </w:p>
          <w:p w14:paraId="1E81477B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толерантного отношения к представителям другой национальности в Кушвинском городском округе.</w:t>
            </w:r>
          </w:p>
          <w:p w14:paraId="609FE91D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71BED68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</w:t>
            </w:r>
            <w:r w:rsidR="00504AAA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года", в объеме расходов местного бюджета.</w:t>
            </w:r>
          </w:p>
          <w:p w14:paraId="4139B0F8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количестве.</w:t>
            </w:r>
          </w:p>
          <w:p w14:paraId="5D46FA8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учредителя.</w:t>
            </w:r>
          </w:p>
          <w:p w14:paraId="0705DE1F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14:paraId="0726ECE9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услуг.</w:t>
            </w:r>
          </w:p>
          <w:p w14:paraId="7B5B491C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услуг.</w:t>
            </w:r>
          </w:p>
          <w:p w14:paraId="7810A64A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Количество  муниципальных</w:t>
            </w:r>
            <w:proofErr w:type="gramEnd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предоставления.</w:t>
            </w:r>
          </w:p>
          <w:p w14:paraId="31C84D1C" w14:textId="77777777"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учреждений.</w:t>
            </w:r>
          </w:p>
          <w:p w14:paraId="6C42F81F" w14:textId="77777777"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контракта».</w:t>
            </w:r>
          </w:p>
          <w:p w14:paraId="6035AC01" w14:textId="77777777"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реализованных контрольных мероприятий по 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осуществлению муниципального контроля в установленной сфере в числе запланированных.</w:t>
            </w:r>
          </w:p>
          <w:p w14:paraId="06148E30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14:paraId="5D9F898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расходов на культуру в бюджете Кушвинского городского округа.</w:t>
            </w:r>
          </w:p>
          <w:p w14:paraId="4C6BBB76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учреждений.</w:t>
            </w:r>
          </w:p>
          <w:p w14:paraId="5C03794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искусства.</w:t>
            </w:r>
          </w:p>
          <w:p w14:paraId="0C5089B7" w14:textId="77777777"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единиц компьютерного оборудования, приобретенного за счет средств, выделенных из резервного фонда Свердловской области.</w:t>
            </w:r>
          </w:p>
          <w:p w14:paraId="08BFDAB2" w14:textId="77777777" w:rsidR="00803A1F" w:rsidRPr="00A71965" w:rsidRDefault="00803A1F" w:rsidP="00605E9B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B05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проектов по благоустройству сельских территорий.</w:t>
            </w:r>
          </w:p>
        </w:tc>
      </w:tr>
      <w:tr w:rsidR="00803A1F" w:rsidRPr="006C471A" w14:paraId="6EAB2B8C" w14:textId="77777777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8737" w14:textId="77777777"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6.</w:t>
            </w:r>
          </w:p>
          <w:p w14:paraId="5AE4309B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F298C3D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7F5E982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00C090D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58C4160E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758F0B39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0BAE7861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3F4CDFA7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F46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Объемы </w:t>
            </w:r>
          </w:p>
          <w:p w14:paraId="6DE40F9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финансирования </w:t>
            </w:r>
          </w:p>
          <w:p w14:paraId="613718C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14:paraId="19BE840E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14:paraId="3CDCC6EE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 годам </w:t>
            </w:r>
          </w:p>
          <w:p w14:paraId="7CC87AFD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реализации, </w:t>
            </w:r>
          </w:p>
          <w:p w14:paraId="322336A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рублей </w:t>
            </w:r>
          </w:p>
          <w:p w14:paraId="0BF41FCD" w14:textId="77777777" w:rsidR="00803A1F" w:rsidRPr="00A71965" w:rsidRDefault="00803A1F" w:rsidP="007738CD">
            <w:pP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2F74B65E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052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Всего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11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043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 </w:t>
            </w:r>
          </w:p>
          <w:p w14:paraId="292343D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14:paraId="48EE826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142 766 687,31 рубля,</w:t>
            </w:r>
          </w:p>
          <w:p w14:paraId="010E319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135 979 667,22 рубля,</w:t>
            </w:r>
          </w:p>
          <w:p w14:paraId="18923FB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164 916 549,38 рубля,</w:t>
            </w:r>
          </w:p>
          <w:p w14:paraId="3DA2DD4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185 525 885,46 рубля,</w:t>
            </w:r>
          </w:p>
          <w:p w14:paraId="2C0F6F3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249 009 301,18 рубля,</w:t>
            </w:r>
          </w:p>
          <w:p w14:paraId="672AED6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234 770 504,77 рубля,</w:t>
            </w:r>
          </w:p>
          <w:p w14:paraId="74E30A8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196 410 040,07 рубля,</w:t>
            </w:r>
          </w:p>
          <w:p w14:paraId="45186D2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7 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574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514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5521731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358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938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28</w:t>
            </w:r>
            <w:r w:rsidR="00F10E88" w:rsidRPr="00F10E8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14:paraId="7F4A5E4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849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63109B58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465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0F24640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426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14:paraId="021EFB7A" w14:textId="77777777" w:rsidR="00D8585B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79A225FF" w14:textId="77777777" w:rsidR="006D1525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5C98AE0F" w14:textId="77777777" w:rsidR="00D8585B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685A611E" w14:textId="77777777" w:rsidR="00D8585B" w:rsidRPr="00A71965" w:rsidRDefault="00D8585B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 – 164 573 471,62 рубля,</w:t>
            </w:r>
          </w:p>
          <w:p w14:paraId="6E4CBCC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из них: </w:t>
            </w:r>
          </w:p>
          <w:p w14:paraId="10F2E1F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федеральный бюджет:</w:t>
            </w:r>
          </w:p>
          <w:p w14:paraId="50D32861" w14:textId="77777777" w:rsidR="009721B4" w:rsidRPr="00A71965" w:rsidRDefault="003B14A9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364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4FC0E9C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14:paraId="36D6522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64 600,00 рублей,</w:t>
            </w:r>
          </w:p>
          <w:p w14:paraId="5719DB6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150 000,00 рублей,</w:t>
            </w:r>
          </w:p>
          <w:p w14:paraId="16041F8C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100 000,00 рублей,</w:t>
            </w:r>
          </w:p>
          <w:p w14:paraId="373AF8C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50 000,00 рублей,</w:t>
            </w:r>
          </w:p>
          <w:p w14:paraId="6C65D51C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0,00 рублей,</w:t>
            </w:r>
          </w:p>
          <w:p w14:paraId="19AD7A9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0,00 рублей,</w:t>
            </w:r>
          </w:p>
          <w:p w14:paraId="2F44265B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0,00 рублей,</w:t>
            </w:r>
          </w:p>
          <w:p w14:paraId="64803970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0,00 рублей,</w:t>
            </w:r>
          </w:p>
          <w:p w14:paraId="2628695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775EC8E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D848E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0A4F62D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E1681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228FF99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2026 год – 0,00 рублей</w:t>
            </w:r>
            <w:r w:rsidR="00CC3742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14:paraId="08662E9C" w14:textId="77777777" w:rsidR="00CC3742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14:paraId="5316BE9C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14:paraId="2A9B3965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14:paraId="1FF59F8D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14:paraId="2CF69F1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областной бюджет: </w:t>
            </w:r>
          </w:p>
          <w:p w14:paraId="0C4312E6" w14:textId="77777777" w:rsidR="009721B4" w:rsidRPr="00A71965" w:rsidRDefault="00C62052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407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362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0438C29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14:paraId="108E0E2C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1 160 100,00 рублей,</w:t>
            </w:r>
          </w:p>
          <w:p w14:paraId="34C2765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84 200,00 рублей,</w:t>
            </w:r>
          </w:p>
          <w:p w14:paraId="2343B97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703 370,00 рублей,</w:t>
            </w:r>
          </w:p>
          <w:p w14:paraId="782E9804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6 032 253,00 рубля,</w:t>
            </w:r>
          </w:p>
          <w:p w14:paraId="2E8ABB7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43 959 696,00 рублей,</w:t>
            </w:r>
          </w:p>
          <w:p w14:paraId="1B471210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37 717 390,00 рублей,</w:t>
            </w:r>
          </w:p>
          <w:p w14:paraId="108CA20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763 470,00 рублей,</w:t>
            </w:r>
          </w:p>
          <w:p w14:paraId="7E3041C0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2 112 325,94 рубля,</w:t>
            </w:r>
          </w:p>
          <w:p w14:paraId="1C575BD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7 050 527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14:paraId="5E6AE89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434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466A16D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C6205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</w:t>
            </w:r>
            <w:r w:rsidR="003B14A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E1681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000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14:paraId="6EFB071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170 000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</w:t>
            </w:r>
            <w:r w:rsidR="00D87B5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14:paraId="2F4C57D9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14:paraId="1ED2ECC9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14:paraId="1CD2A367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14:paraId="57D36BBA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14:paraId="64D89915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местный бюджет: </w:t>
            </w:r>
          </w:p>
          <w:p w14:paraId="6475A4A7" w14:textId="77777777" w:rsidR="009721B4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708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643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98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44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103A7556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14:paraId="2DB40F7A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127 702 587,31 рубля,</w:t>
            </w:r>
          </w:p>
          <w:p w14:paraId="6FC28DB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121 163 388,22 рубля,</w:t>
            </w:r>
          </w:p>
          <w:p w14:paraId="15C4845F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148 095 690,38 рубля,</w:t>
            </w:r>
          </w:p>
          <w:p w14:paraId="2F16FBF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163 377 522,46 рубля,</w:t>
            </w:r>
          </w:p>
          <w:p w14:paraId="1FCD093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180 687 364,56 рубля,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14:paraId="17E6B489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178 545 174,66 рубля,</w:t>
            </w:r>
          </w:p>
          <w:p w14:paraId="08A8986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172 863 974,55 рубля,</w:t>
            </w:r>
          </w:p>
          <w:p w14:paraId="46EC7154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184 038 106,32 рубля,</w:t>
            </w:r>
          </w:p>
          <w:p w14:paraId="77C47449" w14:textId="77777777" w:rsidR="009721B4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528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623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01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46AE0D6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A60AB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452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9616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67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1E441BA1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35E4BDB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292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436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</w:t>
            </w:r>
            <w:r w:rsidR="00D87B5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</w:p>
          <w:p w14:paraId="234EE13C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148 913 481,62 рубля,</w:t>
            </w:r>
          </w:p>
          <w:p w14:paraId="242386C7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148 913 481,62 рубля,</w:t>
            </w:r>
          </w:p>
          <w:p w14:paraId="01F63AD1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148 913 481,62 рубля,</w:t>
            </w:r>
          </w:p>
          <w:p w14:paraId="5E3B1215" w14:textId="77777777" w:rsidR="00D87B56" w:rsidRPr="00A71965" w:rsidRDefault="00D87B56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148 913 481,62 рубля</w:t>
            </w:r>
          </w:p>
          <w:p w14:paraId="1B31854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внебюджетные источники:</w:t>
            </w:r>
          </w:p>
          <w:p w14:paraId="55D2B083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627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137FC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0ECA6284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14:paraId="05321C07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13 839 400,00 рублей,</w:t>
            </w:r>
          </w:p>
          <w:p w14:paraId="6E69E340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14 582 079,00 рублей,</w:t>
            </w:r>
          </w:p>
          <w:p w14:paraId="6F3FFC9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16 017 489,00 рублей,</w:t>
            </w:r>
          </w:p>
          <w:p w14:paraId="04CB28AC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16 066 110,00 рублей,</w:t>
            </w:r>
          </w:p>
          <w:p w14:paraId="00E3F7E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24 362 240,62 рубля,</w:t>
            </w:r>
          </w:p>
          <w:p w14:paraId="44AADD5E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18 507 940,11 рубля,</w:t>
            </w:r>
          </w:p>
          <w:p w14:paraId="69FB47AC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2021 год – 22 782 595,52 рубля,</w:t>
            </w:r>
          </w:p>
          <w:p w14:paraId="67F985B2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21 424 082,59 рубля,</w:t>
            </w:r>
          </w:p>
          <w:p w14:paraId="6A8AF34D" w14:textId="77777777" w:rsidR="009721B4" w:rsidRPr="00A71965" w:rsidRDefault="009721B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2023 год – 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DB579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87B2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742FD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14:paraId="6FA4B18D" w14:textId="77777777" w:rsidR="009721B4" w:rsidRDefault="009721B4" w:rsidP="00CB3603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31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962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0800F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B360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14:paraId="1C3C7399" w14:textId="77777777" w:rsidR="00A50754" w:rsidRPr="00A71965" w:rsidRDefault="00A50754" w:rsidP="00CB3603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</w:t>
            </w:r>
            <w:r w:rsidRPr="00A5075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– 14 002 614,00 рублей,</w:t>
            </w:r>
          </w:p>
          <w:p w14:paraId="562B7458" w14:textId="77777777" w:rsidR="00803A1F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15 659 990,00 рублей,</w:t>
            </w:r>
          </w:p>
          <w:p w14:paraId="5C1B43E9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15 659 990,00 рублей,</w:t>
            </w:r>
          </w:p>
          <w:p w14:paraId="1D0929B9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15 659 990,00 рублей,</w:t>
            </w:r>
          </w:p>
          <w:p w14:paraId="03925D27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15 659 990,00 рублей,</w:t>
            </w:r>
          </w:p>
          <w:p w14:paraId="210C4476" w14:textId="77777777" w:rsidR="00B21E13" w:rsidRPr="00A71965" w:rsidRDefault="00B21E1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15 659 990,00 рублей.</w:t>
            </w:r>
          </w:p>
        </w:tc>
      </w:tr>
      <w:tr w:rsidR="00803A1F" w:rsidRPr="006C471A" w14:paraId="6ABBE5A7" w14:textId="77777777" w:rsidTr="00A719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7B0B" w14:textId="77777777"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7.</w:t>
            </w:r>
          </w:p>
          <w:p w14:paraId="55271F19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58E0F492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491373DC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14:paraId="0A508B34" w14:textId="77777777"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F9EB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Адрес </w:t>
            </w:r>
          </w:p>
          <w:p w14:paraId="409896C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размещения </w:t>
            </w:r>
          </w:p>
          <w:p w14:paraId="38DCDAB5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 </w:t>
            </w:r>
          </w:p>
          <w:p w14:paraId="0BBF351D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в сети </w:t>
            </w:r>
          </w:p>
          <w:p w14:paraId="41654777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Интернет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754" w14:textId="77777777" w:rsidR="00803A1F" w:rsidRPr="00A71965" w:rsidRDefault="00000000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hyperlink r:id="rId8" w:history="1"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http</w:t>
              </w:r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eastAsia="en-US"/>
                </w:rPr>
                <w:t>://</w:t>
              </w:r>
              <w:proofErr w:type="spellStart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kushva</w:t>
              </w:r>
              <w:proofErr w:type="spellEnd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midural</w:t>
              </w:r>
              <w:proofErr w:type="spellEnd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803A1F" w:rsidRPr="00A71965">
                <w:rPr>
                  <w:rStyle w:val="a3"/>
                  <w:rFonts w:ascii="Liberation Serif" w:eastAsia="Calibri" w:hAnsi="Liberation Serif" w:cs="Liberation Serif"/>
                  <w:sz w:val="24"/>
                  <w:szCs w:val="24"/>
                  <w:lang w:val="en-US" w:eastAsia="en-US"/>
                </w:rPr>
                <w:t>ru</w:t>
              </w:r>
              <w:proofErr w:type="spellEnd"/>
            </w:hyperlink>
          </w:p>
          <w:p w14:paraId="1C1B9F53" w14:textId="77777777"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14:paraId="456621D7" w14:textId="77777777" w:rsidR="00D25207" w:rsidRPr="006C471A" w:rsidRDefault="00D25207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25207" w:rsidRPr="006C471A" w:rsidSect="000B7D48">
      <w:headerReference w:type="default" r:id="rId9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85EDF" w14:textId="77777777" w:rsidR="00A72D63" w:rsidRDefault="00A72D63" w:rsidP="009B7D8C">
      <w:pPr>
        <w:spacing w:after="0" w:line="240" w:lineRule="auto"/>
      </w:pPr>
      <w:r>
        <w:separator/>
      </w:r>
    </w:p>
  </w:endnote>
  <w:endnote w:type="continuationSeparator" w:id="0">
    <w:p w14:paraId="652EA700" w14:textId="77777777" w:rsidR="00A72D63" w:rsidRDefault="00A72D63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1A0B1" w14:textId="77777777" w:rsidR="00A72D63" w:rsidRDefault="00A72D63" w:rsidP="009B7D8C">
      <w:pPr>
        <w:spacing w:after="0" w:line="240" w:lineRule="auto"/>
      </w:pPr>
      <w:r>
        <w:separator/>
      </w:r>
    </w:p>
  </w:footnote>
  <w:footnote w:type="continuationSeparator" w:id="0">
    <w:p w14:paraId="3831BE2E" w14:textId="77777777" w:rsidR="00A72D63" w:rsidRDefault="00A72D63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3618576B" w14:textId="77777777" w:rsidR="000B7D48" w:rsidRDefault="008B3866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577268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5EDE861A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269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800F6"/>
    <w:rsid w:val="000925CA"/>
    <w:rsid w:val="000A0E83"/>
    <w:rsid w:val="000B7D48"/>
    <w:rsid w:val="000D1658"/>
    <w:rsid w:val="000E2F7E"/>
    <w:rsid w:val="000E4980"/>
    <w:rsid w:val="00137FC4"/>
    <w:rsid w:val="00166515"/>
    <w:rsid w:val="00194472"/>
    <w:rsid w:val="001A37C6"/>
    <w:rsid w:val="001B2F1E"/>
    <w:rsid w:val="001B56A5"/>
    <w:rsid w:val="001B5775"/>
    <w:rsid w:val="001E09D6"/>
    <w:rsid w:val="002053F9"/>
    <w:rsid w:val="0023242F"/>
    <w:rsid w:val="00267761"/>
    <w:rsid w:val="002769B8"/>
    <w:rsid w:val="002A1600"/>
    <w:rsid w:val="002B1F56"/>
    <w:rsid w:val="002B3D1A"/>
    <w:rsid w:val="002D2F54"/>
    <w:rsid w:val="002D7BF2"/>
    <w:rsid w:val="00303866"/>
    <w:rsid w:val="00311130"/>
    <w:rsid w:val="00365D9C"/>
    <w:rsid w:val="00366872"/>
    <w:rsid w:val="00390159"/>
    <w:rsid w:val="00395AAC"/>
    <w:rsid w:val="003A51C6"/>
    <w:rsid w:val="003B14A9"/>
    <w:rsid w:val="003C578A"/>
    <w:rsid w:val="003F55A0"/>
    <w:rsid w:val="00453948"/>
    <w:rsid w:val="00473F2B"/>
    <w:rsid w:val="00495506"/>
    <w:rsid w:val="004A239E"/>
    <w:rsid w:val="004A59B6"/>
    <w:rsid w:val="004C18E9"/>
    <w:rsid w:val="00504AAA"/>
    <w:rsid w:val="00522B02"/>
    <w:rsid w:val="00526144"/>
    <w:rsid w:val="00532A07"/>
    <w:rsid w:val="00533760"/>
    <w:rsid w:val="00553291"/>
    <w:rsid w:val="00563010"/>
    <w:rsid w:val="00577268"/>
    <w:rsid w:val="005837EE"/>
    <w:rsid w:val="00590196"/>
    <w:rsid w:val="005A1316"/>
    <w:rsid w:val="005D3659"/>
    <w:rsid w:val="005D7BC1"/>
    <w:rsid w:val="005E78B0"/>
    <w:rsid w:val="005F3425"/>
    <w:rsid w:val="005F3F14"/>
    <w:rsid w:val="00605E9B"/>
    <w:rsid w:val="00620E6C"/>
    <w:rsid w:val="006535E8"/>
    <w:rsid w:val="00696E04"/>
    <w:rsid w:val="006973A1"/>
    <w:rsid w:val="006A73E8"/>
    <w:rsid w:val="006A7916"/>
    <w:rsid w:val="006B16D4"/>
    <w:rsid w:val="006B3472"/>
    <w:rsid w:val="006D1525"/>
    <w:rsid w:val="006F146F"/>
    <w:rsid w:val="006F16C5"/>
    <w:rsid w:val="006F769E"/>
    <w:rsid w:val="00726E38"/>
    <w:rsid w:val="00742FD7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06FD5"/>
    <w:rsid w:val="008112F1"/>
    <w:rsid w:val="0082565A"/>
    <w:rsid w:val="008366A4"/>
    <w:rsid w:val="008B3866"/>
    <w:rsid w:val="008B6BF9"/>
    <w:rsid w:val="008D2F17"/>
    <w:rsid w:val="0090587B"/>
    <w:rsid w:val="00912587"/>
    <w:rsid w:val="00921A84"/>
    <w:rsid w:val="00923960"/>
    <w:rsid w:val="009316FF"/>
    <w:rsid w:val="0093174F"/>
    <w:rsid w:val="00942046"/>
    <w:rsid w:val="00957AB6"/>
    <w:rsid w:val="009721B4"/>
    <w:rsid w:val="00973836"/>
    <w:rsid w:val="009906A1"/>
    <w:rsid w:val="009913F4"/>
    <w:rsid w:val="00996164"/>
    <w:rsid w:val="009A08DD"/>
    <w:rsid w:val="009B7D8C"/>
    <w:rsid w:val="009C495B"/>
    <w:rsid w:val="009E56A1"/>
    <w:rsid w:val="00A175FE"/>
    <w:rsid w:val="00A21C9B"/>
    <w:rsid w:val="00A37217"/>
    <w:rsid w:val="00A50754"/>
    <w:rsid w:val="00A51932"/>
    <w:rsid w:val="00A60AB8"/>
    <w:rsid w:val="00A66242"/>
    <w:rsid w:val="00A71965"/>
    <w:rsid w:val="00A72D63"/>
    <w:rsid w:val="00A85010"/>
    <w:rsid w:val="00AA1FDA"/>
    <w:rsid w:val="00AC4B04"/>
    <w:rsid w:val="00AC6E31"/>
    <w:rsid w:val="00B21E13"/>
    <w:rsid w:val="00B22BFD"/>
    <w:rsid w:val="00B61F10"/>
    <w:rsid w:val="00B73154"/>
    <w:rsid w:val="00B9183C"/>
    <w:rsid w:val="00BE1DD5"/>
    <w:rsid w:val="00BF798E"/>
    <w:rsid w:val="00C0473C"/>
    <w:rsid w:val="00C05E53"/>
    <w:rsid w:val="00C2040C"/>
    <w:rsid w:val="00C32318"/>
    <w:rsid w:val="00C43049"/>
    <w:rsid w:val="00C506CC"/>
    <w:rsid w:val="00C62052"/>
    <w:rsid w:val="00C649B6"/>
    <w:rsid w:val="00C87B27"/>
    <w:rsid w:val="00CB2B94"/>
    <w:rsid w:val="00CB3603"/>
    <w:rsid w:val="00CB6325"/>
    <w:rsid w:val="00CC0D41"/>
    <w:rsid w:val="00CC3742"/>
    <w:rsid w:val="00CE2D0A"/>
    <w:rsid w:val="00CF0497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B579C"/>
    <w:rsid w:val="00DD0EB2"/>
    <w:rsid w:val="00E00527"/>
    <w:rsid w:val="00E1681E"/>
    <w:rsid w:val="00E2161F"/>
    <w:rsid w:val="00E34D9F"/>
    <w:rsid w:val="00E4756C"/>
    <w:rsid w:val="00E56971"/>
    <w:rsid w:val="00E81A71"/>
    <w:rsid w:val="00E87CC0"/>
    <w:rsid w:val="00E96954"/>
    <w:rsid w:val="00EB5C7D"/>
    <w:rsid w:val="00F10E88"/>
    <w:rsid w:val="00F14867"/>
    <w:rsid w:val="00F30B1F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B639D"/>
  <w15:docId w15:val="{11CBA8F3-33FE-4C63-B272-9DC1190D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9BC3A-75FD-48A8-8223-8E22874F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2994</Words>
  <Characters>17070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27</cp:revision>
  <cp:lastPrinted>2024-08-05T03:49:00Z</cp:lastPrinted>
  <dcterms:created xsi:type="dcterms:W3CDTF">2023-07-27T06:13:00Z</dcterms:created>
  <dcterms:modified xsi:type="dcterms:W3CDTF">2024-08-05T03:49:00Z</dcterms:modified>
</cp:coreProperties>
</file>